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CF" w:rsidRDefault="00A940CF" w:rsidP="009018E8">
      <w:pPr>
        <w:jc w:val="center"/>
      </w:pPr>
    </w:p>
    <w:p w:rsidR="00A940CF" w:rsidRPr="0045111A" w:rsidRDefault="00A940CF" w:rsidP="00A940CF">
      <w:r>
        <w:t xml:space="preserve">Know the following- make sure to ID and be able to explain significance 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Gilded Age</w:t>
      </w:r>
    </w:p>
    <w:p w:rsidR="00A940CF" w:rsidRDefault="00791741" w:rsidP="00A940CF">
      <w:pPr>
        <w:pStyle w:val="ListParagraph"/>
        <w:numPr>
          <w:ilvl w:val="0"/>
          <w:numId w:val="1"/>
        </w:numPr>
      </w:pPr>
      <w:r>
        <w:t>New Immigrants v Old Immigrants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 xml:space="preserve">Nativism 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 xml:space="preserve">Angel Island </w:t>
      </w:r>
    </w:p>
    <w:p w:rsidR="00791741" w:rsidRDefault="00791741" w:rsidP="00835E71">
      <w:pPr>
        <w:pStyle w:val="ListParagraph"/>
        <w:numPr>
          <w:ilvl w:val="0"/>
          <w:numId w:val="1"/>
        </w:numPr>
      </w:pPr>
      <w:r>
        <w:t xml:space="preserve">Ellis Island 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Chinese Exclusion Act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 xml:space="preserve">Gentlemen’s Agreement 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Muckrakers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Lincoln Steffens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Ida Tarbell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>Jacob Riis</w:t>
      </w:r>
    </w:p>
    <w:p w:rsidR="00791741" w:rsidRDefault="00791741" w:rsidP="00A940CF">
      <w:pPr>
        <w:pStyle w:val="ListParagraph"/>
        <w:numPr>
          <w:ilvl w:val="0"/>
          <w:numId w:val="1"/>
        </w:numPr>
      </w:pPr>
      <w:r>
        <w:t xml:space="preserve">Thomas Nast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Upton Sinclair</w:t>
      </w:r>
    </w:p>
    <w:p w:rsidR="003C2D96" w:rsidRDefault="003C2D96" w:rsidP="00791741">
      <w:pPr>
        <w:pStyle w:val="ListParagraph"/>
        <w:numPr>
          <w:ilvl w:val="0"/>
          <w:numId w:val="1"/>
        </w:numPr>
      </w:pPr>
      <w:r>
        <w:t xml:space="preserve">The Jungle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Boss Tweed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 xml:space="preserve">Tammany Hall – Political Machines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Dumbbell Tenements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Hull House- Jane Addams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 xml:space="preserve">Settlement House Movement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 xml:space="preserve">Pendleton Act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Temperance Movement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 xml:space="preserve">Prohibition </w:t>
      </w:r>
    </w:p>
    <w:p w:rsidR="003C2D96" w:rsidRDefault="003C2D96" w:rsidP="00791741">
      <w:pPr>
        <w:pStyle w:val="ListParagraph"/>
        <w:numPr>
          <w:ilvl w:val="0"/>
          <w:numId w:val="1"/>
        </w:numPr>
      </w:pPr>
      <w:r>
        <w:t xml:space="preserve">Plessy v. Ferguson 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Booker T Washington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W.E.B. DuBois</w:t>
      </w:r>
    </w:p>
    <w:p w:rsidR="00791741" w:rsidRDefault="00791741" w:rsidP="00791741">
      <w:pPr>
        <w:pStyle w:val="ListParagraph"/>
        <w:numPr>
          <w:ilvl w:val="0"/>
          <w:numId w:val="1"/>
        </w:numPr>
      </w:pPr>
      <w:r>
        <w:t>Niag</w:t>
      </w:r>
      <w:r w:rsidR="003C2D96">
        <w:t>a</w:t>
      </w:r>
      <w:r>
        <w:t xml:space="preserve">ra Movement 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NAACP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Pure Food and Drug Act- Food and Drug Administration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Initiative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Referendum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Primary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Recall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Progressive Amendments- 16</w:t>
      </w:r>
      <w:r w:rsidRPr="003C2D96">
        <w:rPr>
          <w:vertAlign w:val="superscript"/>
        </w:rPr>
        <w:t>th</w:t>
      </w:r>
      <w:r>
        <w:t>, 17</w:t>
      </w:r>
      <w:r w:rsidRPr="003C2D96">
        <w:rPr>
          <w:vertAlign w:val="superscript"/>
        </w:rPr>
        <w:t>th</w:t>
      </w:r>
      <w:r>
        <w:t>, 18</w:t>
      </w:r>
      <w:r w:rsidRPr="003C2D96">
        <w:rPr>
          <w:vertAlign w:val="superscript"/>
        </w:rPr>
        <w:t>th</w:t>
      </w:r>
      <w:r>
        <w:t>, and 19</w:t>
      </w:r>
      <w:r w:rsidRPr="003C2D96">
        <w:rPr>
          <w:vertAlign w:val="superscript"/>
        </w:rPr>
        <w:t>th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Progressive Presidents -Theodore Roosevelt, Taft, Wilson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Square Deal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Clayton Anti-Trust Act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t>Trustbusting</w:t>
      </w:r>
    </w:p>
    <w:p w:rsidR="003C2D96" w:rsidRDefault="003C2D96" w:rsidP="003C2D96">
      <w:pPr>
        <w:pStyle w:val="ListParagraph"/>
        <w:numPr>
          <w:ilvl w:val="0"/>
          <w:numId w:val="1"/>
        </w:numPr>
      </w:pPr>
      <w:r>
        <w:lastRenderedPageBreak/>
        <w:t xml:space="preserve">Bull Moose Party </w:t>
      </w:r>
    </w:p>
    <w:p w:rsidR="009A1BAE" w:rsidRDefault="009A1BAE" w:rsidP="003C2D96">
      <w:pPr>
        <w:pStyle w:val="ListParagraph"/>
        <w:numPr>
          <w:ilvl w:val="0"/>
          <w:numId w:val="1"/>
        </w:numPr>
      </w:pPr>
      <w:r>
        <w:t>Election of 1912</w:t>
      </w:r>
    </w:p>
    <w:p w:rsidR="009A1BAE" w:rsidRDefault="009A1BAE" w:rsidP="003C2D96">
      <w:pPr>
        <w:pStyle w:val="ListParagraph"/>
        <w:numPr>
          <w:ilvl w:val="0"/>
          <w:numId w:val="1"/>
        </w:numPr>
      </w:pPr>
      <w:r>
        <w:t xml:space="preserve">New Nationalism </w:t>
      </w:r>
    </w:p>
    <w:p w:rsidR="009A1BAE" w:rsidRDefault="009A1BAE" w:rsidP="003C2D96">
      <w:pPr>
        <w:pStyle w:val="ListParagraph"/>
        <w:numPr>
          <w:ilvl w:val="0"/>
          <w:numId w:val="1"/>
        </w:numPr>
      </w:pPr>
      <w:r>
        <w:t>New Freedom</w:t>
      </w:r>
    </w:p>
    <w:p w:rsidR="009A1BAE" w:rsidRDefault="009A1BAE" w:rsidP="009A1BAE">
      <w:pPr>
        <w:pStyle w:val="ListParagraph"/>
      </w:pPr>
    </w:p>
    <w:p w:rsidR="009A1BAE" w:rsidRDefault="00506993" w:rsidP="009A1BAE">
      <w:pPr>
        <w:pStyle w:val="ListParagraph"/>
      </w:pPr>
      <w:r>
        <w:t>Essential Questions: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What was the relationship between government and Big Business during this time period?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How did American cities transform during the Gilded Age?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 xml:space="preserve">Describe the problems that faced American cities during the Gilded Age. 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What were the differences between the old and new immigrants?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What attitudes led to limiting/barring immigrant groups?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Describe the political machine of the Gilded Age and why did the bosses appeal to the immigrant populations?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>What were the various Progressive Era reforms? Were they successful?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 xml:space="preserve">Describe the policies of the three Progressive presidents: Teddy Roosevelt, Taft, Wilson. </w:t>
      </w:r>
    </w:p>
    <w:p w:rsidR="00506993" w:rsidRDefault="00506993" w:rsidP="00506993">
      <w:pPr>
        <w:pStyle w:val="ListParagraph"/>
        <w:numPr>
          <w:ilvl w:val="0"/>
          <w:numId w:val="2"/>
        </w:numPr>
      </w:pPr>
      <w:r>
        <w:t xml:space="preserve">Compare and Contrast the ideas of Booker T Washington and W.E.B, DuBois. </w:t>
      </w:r>
      <w:bookmarkStart w:id="0" w:name="_GoBack"/>
      <w:bookmarkEnd w:id="0"/>
    </w:p>
    <w:p w:rsidR="009018E8" w:rsidRDefault="009018E8"/>
    <w:sectPr w:rsidR="009018E8" w:rsidSect="00A940C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CF" w:rsidRDefault="00A940CF" w:rsidP="00A940CF">
      <w:pPr>
        <w:spacing w:after="0" w:line="240" w:lineRule="auto"/>
      </w:pPr>
      <w:r>
        <w:separator/>
      </w:r>
    </w:p>
  </w:endnote>
  <w:endnote w:type="continuationSeparator" w:id="0">
    <w:p w:rsidR="00A940CF" w:rsidRDefault="00A940CF" w:rsidP="00A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CF" w:rsidRDefault="00A940CF" w:rsidP="00A940CF">
      <w:pPr>
        <w:spacing w:after="0" w:line="240" w:lineRule="auto"/>
      </w:pPr>
      <w:r>
        <w:separator/>
      </w:r>
    </w:p>
  </w:footnote>
  <w:footnote w:type="continuationSeparator" w:id="0">
    <w:p w:rsidR="00A940CF" w:rsidRDefault="00A940CF" w:rsidP="00A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CF" w:rsidRDefault="00A940C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0CF" w:rsidRPr="00A940CF" w:rsidRDefault="00A940C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UNIT 1B- Immigration, Urbanization, Political Corruption and the Progressive Era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p w:rsidR="00A940CF" w:rsidRPr="00A940CF" w:rsidRDefault="00A940C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UNIT 1B- Immigration, Urbanization, Political Corruption and the Progressive Era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372"/>
    <w:multiLevelType w:val="hybridMultilevel"/>
    <w:tmpl w:val="54024F2A"/>
    <w:lvl w:ilvl="0" w:tplc="8946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B4E02"/>
    <w:multiLevelType w:val="hybridMultilevel"/>
    <w:tmpl w:val="D6BE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FD"/>
    <w:rsid w:val="00247EE0"/>
    <w:rsid w:val="003C2D96"/>
    <w:rsid w:val="00506993"/>
    <w:rsid w:val="00570B82"/>
    <w:rsid w:val="00791741"/>
    <w:rsid w:val="00835E71"/>
    <w:rsid w:val="009018E8"/>
    <w:rsid w:val="009A1BAE"/>
    <w:rsid w:val="00A51EFD"/>
    <w:rsid w:val="00A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19B1BA-EBC3-4618-A767-4F0D4DE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CF"/>
  </w:style>
  <w:style w:type="paragraph" w:styleId="Footer">
    <w:name w:val="footer"/>
    <w:basedOn w:val="Normal"/>
    <w:link w:val="FooterChar"/>
    <w:uiPriority w:val="99"/>
    <w:unhideWhenUsed/>
    <w:rsid w:val="00A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CF"/>
  </w:style>
  <w:style w:type="paragraph" w:styleId="ListParagraph">
    <w:name w:val="List Paragraph"/>
    <w:basedOn w:val="Normal"/>
    <w:uiPriority w:val="34"/>
    <w:qFormat/>
    <w:rsid w:val="00A9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 Key Vocabulary and Essential questions</dc:title>
  <dc:subject/>
  <dc:creator>Yasemin Tokmakci</dc:creator>
  <cp:keywords/>
  <dc:description/>
  <cp:lastModifiedBy>Yasemin Tokmakci</cp:lastModifiedBy>
  <cp:revision>6</cp:revision>
  <dcterms:created xsi:type="dcterms:W3CDTF">2016-01-21T17:22:00Z</dcterms:created>
  <dcterms:modified xsi:type="dcterms:W3CDTF">2016-01-23T21:03:00Z</dcterms:modified>
</cp:coreProperties>
</file>